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4BD26D0A"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AE5905">
        <w:rPr>
          <w:rFonts w:ascii="Times New Roman" w:hAnsi="Times New Roman" w:cs="Times New Roman"/>
          <w:b/>
          <w:bCs/>
          <w:sz w:val="28"/>
          <w:szCs w:val="28"/>
        </w:rPr>
        <w:t>5</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EBFF8E" w14:textId="5CECABB2" w:rsidR="00E0089B" w:rsidRDefault="00532DC8" w:rsidP="00103760">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and Classroom Management Tip 15</w:t>
      </w:r>
    </w:p>
    <w:p w14:paraId="4EE12E04" w14:textId="77777777" w:rsidR="00103760" w:rsidRDefault="00103760" w:rsidP="00103760">
      <w:pPr>
        <w:spacing w:after="0"/>
        <w:rPr>
          <w:rFonts w:ascii="Times New Roman" w:hAnsi="Times New Roman" w:cs="Times New Roman"/>
          <w:sz w:val="24"/>
          <w:szCs w:val="24"/>
        </w:rPr>
      </w:pPr>
      <w:r w:rsidRPr="00103760">
        <w:rPr>
          <w:rFonts w:ascii="Times New Roman" w:hAnsi="Times New Roman" w:cs="Times New Roman"/>
          <w:sz w:val="24"/>
          <w:szCs w:val="24"/>
        </w:rPr>
        <w:t xml:space="preserve">From this </w:t>
      </w:r>
      <w:r>
        <w:rPr>
          <w:rFonts w:ascii="Times New Roman" w:hAnsi="Times New Roman" w:cs="Times New Roman"/>
          <w:sz w:val="24"/>
          <w:szCs w:val="24"/>
        </w:rPr>
        <w:t xml:space="preserve">newsletter on, the Teaching Tips and Classroom Management Tips will be the same. In the previous 14 newsletters. I laid out the basics of classroom management tips. </w:t>
      </w:r>
    </w:p>
    <w:p w14:paraId="6EE3E780" w14:textId="77777777" w:rsidR="00103760" w:rsidRDefault="00103760" w:rsidP="00103760">
      <w:pPr>
        <w:spacing w:after="0"/>
        <w:rPr>
          <w:rFonts w:ascii="Times New Roman" w:hAnsi="Times New Roman" w:cs="Times New Roman"/>
          <w:sz w:val="24"/>
          <w:szCs w:val="24"/>
        </w:rPr>
      </w:pPr>
    </w:p>
    <w:p w14:paraId="7E83B755" w14:textId="38350D44" w:rsidR="00103760" w:rsidRDefault="00103760" w:rsidP="00103760">
      <w:pPr>
        <w:spacing w:after="0"/>
        <w:rPr>
          <w:rFonts w:ascii="Times New Roman" w:hAnsi="Times New Roman" w:cs="Times New Roman"/>
          <w:sz w:val="24"/>
          <w:szCs w:val="24"/>
        </w:rPr>
      </w:pPr>
      <w:r>
        <w:rPr>
          <w:rFonts w:ascii="Times New Roman" w:hAnsi="Times New Roman" w:cs="Times New Roman"/>
          <w:sz w:val="24"/>
          <w:szCs w:val="24"/>
        </w:rPr>
        <w:t xml:space="preserve">Good teaching techniques are good classroom management techniques. If the instruction is interesting, many times the students will behave. However, one should be aware that some children have so many social and emotional issues, that the best teacher and the best instruction may not ever reach them. While we teachers would love to have a great and positive affect on all children, we need to be humble enough to know that we might not reach all kids.  </w:t>
      </w:r>
    </w:p>
    <w:p w14:paraId="664AB59A" w14:textId="5B25D539" w:rsidR="00103760" w:rsidRDefault="00103760" w:rsidP="00103760">
      <w:pPr>
        <w:spacing w:after="0"/>
        <w:rPr>
          <w:rFonts w:ascii="Times New Roman" w:hAnsi="Times New Roman" w:cs="Times New Roman"/>
          <w:sz w:val="24"/>
          <w:szCs w:val="24"/>
        </w:rPr>
      </w:pPr>
    </w:p>
    <w:p w14:paraId="5571C459" w14:textId="0AA9A8D3" w:rsidR="00103760" w:rsidRDefault="00103760" w:rsidP="00103760">
      <w:pPr>
        <w:spacing w:after="0"/>
        <w:rPr>
          <w:rFonts w:ascii="Times New Roman" w:hAnsi="Times New Roman" w:cs="Times New Roman"/>
          <w:sz w:val="24"/>
          <w:szCs w:val="24"/>
        </w:rPr>
      </w:pPr>
      <w:r>
        <w:rPr>
          <w:rFonts w:ascii="Times New Roman" w:hAnsi="Times New Roman" w:cs="Times New Roman"/>
          <w:sz w:val="24"/>
          <w:szCs w:val="24"/>
        </w:rPr>
        <w:t xml:space="preserve">The tip for this week, then, is the importance of humility as a teacher. The teacher does not know all of the reasons a student may be learning or not learning. The teacher does not know everything that goes on inside the mind and body of his student. If the student does not want to learn, he will not learn. The teacher attempts to do his best work, and then leaves the rest up to the student and up to God. </w:t>
      </w:r>
    </w:p>
    <w:p w14:paraId="29BE5B07" w14:textId="06B6F41D" w:rsidR="00103760" w:rsidRDefault="00103760" w:rsidP="00103760">
      <w:pPr>
        <w:spacing w:after="0"/>
        <w:rPr>
          <w:rFonts w:ascii="Times New Roman" w:hAnsi="Times New Roman" w:cs="Times New Roman"/>
          <w:sz w:val="24"/>
          <w:szCs w:val="24"/>
        </w:rPr>
      </w:pPr>
    </w:p>
    <w:p w14:paraId="33BFA479" w14:textId="378D362D" w:rsidR="00103760" w:rsidRPr="00103760" w:rsidRDefault="00103760" w:rsidP="00103760">
      <w:pPr>
        <w:spacing w:after="0"/>
        <w:rPr>
          <w:rFonts w:ascii="Times New Roman" w:hAnsi="Times New Roman" w:cs="Times New Roman"/>
          <w:sz w:val="24"/>
          <w:szCs w:val="24"/>
        </w:rPr>
      </w:pPr>
      <w:r>
        <w:rPr>
          <w:rFonts w:ascii="Times New Roman" w:hAnsi="Times New Roman" w:cs="Times New Roman"/>
          <w:sz w:val="24"/>
          <w:szCs w:val="24"/>
        </w:rPr>
        <w:t xml:space="preserve">As a teacher for 23 years in the middle school classroom, 17 years in the home school, and 5 years in various teaching positions, I’ve come across a few burned-out colleagues. Some are classroom teachers and some are home school teachers. One thing many of these tired teachers share in common is a frustration that the students were not learning well enough, or that the students didn’t care. As teachers, we need to be humble and know that there are limits to our reach. This humility creates a peaceful spirit and an effective teacher. </w:t>
      </w:r>
    </w:p>
    <w:p w14:paraId="35899DA8" w14:textId="7B71F86A" w:rsidR="00E0089B" w:rsidRPr="000A0125" w:rsidRDefault="00E0089B" w:rsidP="007946CC">
      <w:pPr>
        <w:spacing w:after="0"/>
        <w:rPr>
          <w:rFonts w:ascii="Times New Roman" w:hAnsi="Times New Roman" w:cs="Times New Roman"/>
          <w:sz w:val="24"/>
          <w:szCs w:val="24"/>
        </w:rPr>
      </w:pPr>
    </w:p>
    <w:p w14:paraId="5E53F829" w14:textId="56642E43" w:rsidR="00E0089B" w:rsidRPr="000A0125"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0B721CF2" w14:textId="77777777" w:rsidR="00F64D64" w:rsidRDefault="00F64D64" w:rsidP="00E0089B">
      <w:pPr>
        <w:jc w:val="center"/>
        <w:rPr>
          <w:rFonts w:ascii="French Script MT" w:hAnsi="French Script MT" w:cs="Times New Roman"/>
          <w:b/>
          <w:bCs/>
          <w:sz w:val="56"/>
          <w:szCs w:val="56"/>
        </w:rPr>
      </w:pPr>
    </w:p>
    <w:p w14:paraId="513E7900" w14:textId="77777777" w:rsidR="00053130" w:rsidRDefault="00053130" w:rsidP="00103760">
      <w:pPr>
        <w:rPr>
          <w:rFonts w:ascii="French Script MT" w:hAnsi="French Script MT" w:cs="Times New Roman"/>
          <w:b/>
          <w:bCs/>
          <w:sz w:val="56"/>
          <w:szCs w:val="56"/>
        </w:rPr>
      </w:pPr>
    </w:p>
    <w:p w14:paraId="50BB3BEA" w14:textId="6A0EB4E4"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3C2C8E37"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053130">
        <w:rPr>
          <w:rFonts w:ascii="Times New Roman" w:hAnsi="Times New Roman" w:cs="Times New Roman"/>
          <w:sz w:val="24"/>
          <w:szCs w:val="24"/>
        </w:rPr>
        <w:t>F</w:t>
      </w:r>
      <w:r w:rsidR="00103760">
        <w:rPr>
          <w:rFonts w:ascii="Times New Roman" w:hAnsi="Times New Roman" w:cs="Times New Roman"/>
          <w:sz w:val="24"/>
          <w:szCs w:val="24"/>
        </w:rPr>
        <w:t>ifteen</w:t>
      </w:r>
      <w:r w:rsidR="00053130">
        <w:rPr>
          <w:rFonts w:ascii="Times New Roman" w:hAnsi="Times New Roman" w:cs="Times New Roman"/>
          <w:sz w:val="24"/>
          <w:szCs w:val="24"/>
        </w:rPr>
        <w:t xml:space="preserve">: </w:t>
      </w:r>
      <w:r w:rsidR="00103760">
        <w:rPr>
          <w:rFonts w:ascii="Times New Roman" w:hAnsi="Times New Roman" w:cs="Times New Roman"/>
          <w:sz w:val="24"/>
          <w:szCs w:val="24"/>
        </w:rPr>
        <w:t xml:space="preserve">One idea I shared with teachers this week is the need to be humble as a teacher. The same is true for the parent. Although we give our children the best we have to offer, each one of them will one day make their own decisions, go their own way, choose to be faithful to God or not, etc. Having a humble heart as a parent allows your child to grow into an adult, grow as an adult, and makes it much easier for a grown up to be close with their parent. </w:t>
      </w:r>
      <w:r w:rsidR="003A32B2">
        <w:rPr>
          <w:rFonts w:ascii="Times New Roman" w:hAnsi="Times New Roman" w:cs="Times New Roman"/>
          <w:sz w:val="24"/>
          <w:szCs w:val="24"/>
        </w:rPr>
        <w:t xml:space="preserve">Humility brings peace to others and peace to oneself.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6517B48F"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3A32B2">
        <w:rPr>
          <w:rFonts w:ascii="Times New Roman" w:hAnsi="Times New Roman" w:cs="Times New Roman"/>
          <w:sz w:val="24"/>
          <w:szCs w:val="24"/>
        </w:rPr>
        <w:t xml:space="preserve">focused on education, philosophy, and performing arts in Classical Greece. </w:t>
      </w:r>
      <w:r w:rsidR="00C06ACD">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2FDCD3A9"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w:t>
      </w:r>
      <w:r w:rsidR="00C06ACD">
        <w:rPr>
          <w:rFonts w:ascii="Times New Roman" w:hAnsi="Times New Roman" w:cs="Times New Roman"/>
          <w:sz w:val="24"/>
          <w:szCs w:val="24"/>
        </w:rPr>
        <w:t xml:space="preserve">learning about the foundation of Western Civilization.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384910B6" w14:textId="77777777" w:rsidR="003A32B2" w:rsidRPr="00757C9E" w:rsidRDefault="003A32B2" w:rsidP="003A32B2">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 xml:space="preserve">1. Complete all questions for lesson 20 of </w:t>
      </w:r>
      <w:r w:rsidRPr="00757C9E">
        <w:rPr>
          <w:rFonts w:ascii="Times New Roman" w:eastAsia="Times" w:hAnsi="Times New Roman" w:cs="Times New Roman"/>
          <w:i/>
          <w:sz w:val="24"/>
          <w:szCs w:val="24"/>
        </w:rPr>
        <w:t>World History Detective,</w:t>
      </w:r>
      <w:r w:rsidRPr="00757C9E">
        <w:rPr>
          <w:rFonts w:ascii="Times New Roman" w:eastAsia="Times" w:hAnsi="Times New Roman" w:cs="Times New Roman"/>
          <w:sz w:val="24"/>
          <w:szCs w:val="24"/>
        </w:rPr>
        <w:t xml:space="preserve"> Classical Greece: Art, Architecture, and Mythology. </w:t>
      </w:r>
    </w:p>
    <w:p w14:paraId="6612E970" w14:textId="77777777" w:rsidR="003A32B2" w:rsidRPr="00757C9E" w:rsidRDefault="003A32B2" w:rsidP="003A32B2">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 xml:space="preserve">2. Study Grammar for lessons 10-15 for next week’s test.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3B20C13D" w:rsidR="001B0BC5" w:rsidRDefault="00667A8E"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743953">
        <w:rPr>
          <w:rFonts w:ascii="Times New Roman" w:eastAsia="Times New Roman" w:hAnsi="Times New Roman"/>
          <w:bCs/>
          <w:sz w:val="24"/>
          <w:szCs w:val="24"/>
        </w:rPr>
        <w:t xml:space="preserve">focused on Medieval Eastern Roman (Byzantine) Empire and began studying the Geography of Europe and the early Medieval Germanic Barbarian nations.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72A226D6"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4DB09EEA" w14:textId="77777777" w:rsidR="00743953" w:rsidRPr="00743953" w:rsidRDefault="00743953" w:rsidP="00743953">
      <w:pPr>
        <w:pStyle w:val="Footer"/>
        <w:numPr>
          <w:ilvl w:val="0"/>
          <w:numId w:val="26"/>
        </w:numPr>
        <w:rPr>
          <w:rStyle w:val="Strong"/>
          <w:rFonts w:ascii="Times New Roman" w:hAnsi="Times New Roman"/>
          <w:b w:val="0"/>
          <w:bCs w:val="0"/>
          <w:szCs w:val="24"/>
        </w:rPr>
      </w:pPr>
      <w:r w:rsidRPr="00743953">
        <w:rPr>
          <w:rStyle w:val="Strong"/>
          <w:rFonts w:ascii="Times New Roman" w:hAnsi="Times New Roman"/>
          <w:b w:val="0"/>
          <w:bCs w:val="0"/>
          <w:szCs w:val="24"/>
        </w:rPr>
        <w:t>Study the maps on pages 140 and 143. Let students know that there will be a quiz on the map on page 143 next week.</w:t>
      </w:r>
    </w:p>
    <w:p w14:paraId="0BCD46E3" w14:textId="77777777" w:rsidR="00743953" w:rsidRPr="00743953" w:rsidRDefault="00743953" w:rsidP="00743953">
      <w:pPr>
        <w:pStyle w:val="Footer"/>
        <w:numPr>
          <w:ilvl w:val="0"/>
          <w:numId w:val="26"/>
        </w:numPr>
        <w:rPr>
          <w:rStyle w:val="Strong"/>
          <w:rFonts w:ascii="Times New Roman" w:hAnsi="Times New Roman"/>
          <w:b w:val="0"/>
          <w:bCs w:val="0"/>
          <w:szCs w:val="24"/>
        </w:rPr>
      </w:pPr>
      <w:r w:rsidRPr="00743953">
        <w:rPr>
          <w:rStyle w:val="Strong"/>
          <w:rFonts w:ascii="Times New Roman" w:hAnsi="Times New Roman"/>
          <w:b w:val="0"/>
          <w:bCs w:val="0"/>
          <w:szCs w:val="24"/>
        </w:rPr>
        <w:t>Direct students to study all the Grammar from Medieval Europe for next week’s quiz.</w:t>
      </w:r>
    </w:p>
    <w:p w14:paraId="5D2517B4" w14:textId="77777777" w:rsidR="00743953" w:rsidRPr="00743953" w:rsidRDefault="00743953" w:rsidP="00743953">
      <w:pPr>
        <w:pStyle w:val="Footer"/>
        <w:numPr>
          <w:ilvl w:val="0"/>
          <w:numId w:val="26"/>
        </w:numPr>
        <w:rPr>
          <w:rStyle w:val="Strong"/>
          <w:rFonts w:ascii="Times New Roman" w:hAnsi="Times New Roman"/>
          <w:b w:val="0"/>
          <w:bCs w:val="0"/>
          <w:szCs w:val="24"/>
        </w:rPr>
      </w:pPr>
      <w:r w:rsidRPr="00743953">
        <w:rPr>
          <w:rStyle w:val="Strong"/>
          <w:rFonts w:ascii="Times New Roman" w:hAnsi="Times New Roman"/>
          <w:b w:val="0"/>
          <w:bCs w:val="0"/>
          <w:szCs w:val="24"/>
        </w:rPr>
        <w:t xml:space="preserve">Read lesson 35. Barbarian Europe from </w:t>
      </w:r>
      <w:r w:rsidRPr="00743953">
        <w:rPr>
          <w:rStyle w:val="Strong"/>
          <w:rFonts w:ascii="Times New Roman" w:hAnsi="Times New Roman"/>
          <w:b w:val="0"/>
          <w:bCs w:val="0"/>
          <w:i/>
          <w:szCs w:val="24"/>
        </w:rPr>
        <w:t>World History Detective</w:t>
      </w:r>
      <w:r w:rsidRPr="00743953">
        <w:rPr>
          <w:rStyle w:val="Strong"/>
          <w:rFonts w:ascii="Times New Roman" w:hAnsi="Times New Roman"/>
          <w:b w:val="0"/>
          <w:bCs w:val="0"/>
          <w:szCs w:val="24"/>
        </w:rPr>
        <w:t xml:space="preserve"> and answer all the questions.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lastRenderedPageBreak/>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7B4B2406" w14:textId="22258EB3" w:rsidR="001B0BC5" w:rsidRDefault="00BB721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8A012F">
        <w:rPr>
          <w:rFonts w:ascii="Times New Roman" w:hAnsi="Times New Roman" w:cs="Times New Roman"/>
          <w:sz w:val="24"/>
          <w:szCs w:val="24"/>
        </w:rPr>
        <w:t xml:space="preserve">discussed the Constitutional Convention and basic principles of the Constitution. </w:t>
      </w:r>
    </w:p>
    <w:p w14:paraId="176CA15A" w14:textId="77777777" w:rsidR="00BB721A" w:rsidRDefault="00BB721A"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23B7DA33"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8A012F">
        <w:rPr>
          <w:rFonts w:ascii="Times New Roman" w:hAnsi="Times New Roman" w:cs="Times New Roman"/>
          <w:sz w:val="24"/>
          <w:szCs w:val="24"/>
        </w:rPr>
        <w:t xml:space="preserve">learned about the government of America, principles such as separation of powers and checks and balances, and discussed government today.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D5DF8BD" w14:textId="77777777" w:rsidR="00382CBF" w:rsidRDefault="00382CBF" w:rsidP="00297A3C">
      <w:pPr>
        <w:spacing w:after="0"/>
        <w:rPr>
          <w:rFonts w:ascii="Times New Roman" w:hAnsi="Times New Roman" w:cs="Times New Roman"/>
          <w:sz w:val="24"/>
          <w:szCs w:val="24"/>
        </w:rPr>
      </w:pPr>
      <w:r>
        <w:rPr>
          <w:rFonts w:ascii="Times New Roman" w:hAnsi="Times New Roman" w:cs="Times New Roman"/>
          <w:sz w:val="24"/>
          <w:szCs w:val="24"/>
        </w:rPr>
        <w:t xml:space="preserve">1. </w:t>
      </w:r>
      <w:r w:rsidR="00D33D3E">
        <w:rPr>
          <w:rFonts w:ascii="Times New Roman" w:hAnsi="Times New Roman" w:cs="Times New Roman"/>
          <w:sz w:val="24"/>
          <w:szCs w:val="24"/>
        </w:rPr>
        <w:t>Read chapter</w:t>
      </w:r>
      <w:r w:rsidR="008A012F">
        <w:rPr>
          <w:rFonts w:ascii="Times New Roman" w:hAnsi="Times New Roman" w:cs="Times New Roman"/>
          <w:sz w:val="24"/>
          <w:szCs w:val="24"/>
        </w:rPr>
        <w:t xml:space="preserve"> 30</w:t>
      </w:r>
      <w:r w:rsidR="00D33D3E">
        <w:rPr>
          <w:rFonts w:ascii="Times New Roman" w:hAnsi="Times New Roman" w:cs="Times New Roman"/>
          <w:sz w:val="24"/>
          <w:szCs w:val="24"/>
        </w:rPr>
        <w:t xml:space="preserve"> and answer all the questions and activities. </w:t>
      </w:r>
    </w:p>
    <w:p w14:paraId="3C28A594" w14:textId="6B06262A" w:rsidR="001B0BC5" w:rsidRDefault="00382CBF" w:rsidP="00297A3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A012F">
        <w:rPr>
          <w:rFonts w:ascii="Times New Roman" w:hAnsi="Times New Roman" w:cs="Times New Roman"/>
          <w:sz w:val="24"/>
          <w:szCs w:val="24"/>
        </w:rPr>
        <w:t xml:space="preserve">Study for the test for Unit 5. </w:t>
      </w:r>
    </w:p>
    <w:p w14:paraId="65F30826" w14:textId="10884BBD" w:rsidR="00382CBF" w:rsidRDefault="00382CBF" w:rsidP="00297A3C">
      <w:pPr>
        <w:spacing w:after="0"/>
        <w:rPr>
          <w:rFonts w:ascii="Times New Roman" w:hAnsi="Times New Roman" w:cs="Times New Roman"/>
          <w:sz w:val="24"/>
          <w:szCs w:val="24"/>
        </w:rPr>
      </w:pPr>
      <w:r>
        <w:rPr>
          <w:rFonts w:ascii="Times New Roman" w:hAnsi="Times New Roman" w:cs="Times New Roman"/>
          <w:sz w:val="24"/>
          <w:szCs w:val="24"/>
        </w:rPr>
        <w:t xml:space="preserve">3. Prepare for next week’s discussion – Which branch is the strongest? This information is found in the unit activities in unit 5.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0253C0E7"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the Civil War and began learning about Reconstruction. </w:t>
      </w:r>
      <w:r w:rsidR="00E80930">
        <w:rPr>
          <w:rFonts w:ascii="Times New Roman" w:eastAsia="Times New Roman" w:hAnsi="Times New Roman" w:cs="Times New Roman"/>
          <w:bCs/>
          <w:sz w:val="24"/>
          <w:szCs w:val="24"/>
        </w:rPr>
        <w:t xml:space="preserve">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11B434DC"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0E866FCF" w14:textId="567C1291" w:rsidR="003026B5" w:rsidRDefault="003026B5" w:rsidP="003026B5">
      <w:pPr>
        <w:tabs>
          <w:tab w:val="left" w:pos="720"/>
        </w:tabs>
        <w:spacing w:after="0" w:line="240" w:lineRule="auto"/>
        <w:rPr>
          <w:rFonts w:ascii="Times New Roman" w:hAnsi="Times New Roman" w:cs="Times New Roman"/>
          <w:sz w:val="24"/>
          <w:szCs w:val="24"/>
        </w:rPr>
      </w:pPr>
      <w:r w:rsidRPr="003026B5">
        <w:rPr>
          <w:rFonts w:ascii="Times New Roman" w:hAnsi="Times New Roman" w:cs="Times New Roman"/>
          <w:sz w:val="24"/>
          <w:szCs w:val="24"/>
        </w:rPr>
        <w:t xml:space="preserve">1. Read chapter Ten of </w:t>
      </w:r>
      <w:r w:rsidRPr="003026B5">
        <w:rPr>
          <w:rFonts w:ascii="Times New Roman" w:hAnsi="Times New Roman" w:cs="Times New Roman"/>
          <w:i/>
          <w:sz w:val="24"/>
          <w:szCs w:val="24"/>
        </w:rPr>
        <w:t>A Patriot’s History of the United States.</w:t>
      </w:r>
      <w:r w:rsidRPr="003026B5">
        <w:rPr>
          <w:rFonts w:ascii="Times New Roman" w:hAnsi="Times New Roman" w:cs="Times New Roman"/>
          <w:sz w:val="24"/>
          <w:szCs w:val="24"/>
        </w:rPr>
        <w:t xml:space="preserve"> </w:t>
      </w:r>
    </w:p>
    <w:p w14:paraId="410B9F22" w14:textId="78D7EC05" w:rsidR="003026B5" w:rsidRPr="003026B5" w:rsidRDefault="003026B5" w:rsidP="003026B5">
      <w:pPr>
        <w:tabs>
          <w:tab w:val="left" w:pos="720"/>
        </w:tabs>
        <w:spacing w:after="0" w:line="240" w:lineRule="auto"/>
        <w:rPr>
          <w:rFonts w:ascii="Times New Roman" w:hAnsi="Times New Roman" w:cs="Times New Roman"/>
          <w:sz w:val="24"/>
          <w:szCs w:val="24"/>
        </w:rPr>
      </w:pPr>
      <w:r w:rsidRPr="003026B5">
        <w:rPr>
          <w:rFonts w:ascii="Times New Roman" w:hAnsi="Times New Roman" w:cs="Times New Roman"/>
          <w:sz w:val="24"/>
          <w:szCs w:val="24"/>
        </w:rPr>
        <w:t>2. Choose ten words in this chapter to define.</w:t>
      </w:r>
    </w:p>
    <w:p w14:paraId="75E4A454" w14:textId="77777777" w:rsidR="003026B5" w:rsidRPr="003026B5" w:rsidRDefault="003026B5" w:rsidP="003026B5">
      <w:pPr>
        <w:tabs>
          <w:tab w:val="left" w:pos="720"/>
        </w:tabs>
        <w:spacing w:after="0" w:line="240" w:lineRule="auto"/>
        <w:rPr>
          <w:rFonts w:ascii="Times New Roman" w:hAnsi="Times New Roman" w:cs="Times New Roman"/>
          <w:sz w:val="24"/>
          <w:szCs w:val="24"/>
        </w:rPr>
      </w:pPr>
      <w:r w:rsidRPr="003026B5">
        <w:rPr>
          <w:rFonts w:ascii="Times New Roman" w:hAnsi="Times New Roman" w:cs="Times New Roman"/>
          <w:sz w:val="24"/>
          <w:szCs w:val="24"/>
        </w:rPr>
        <w:t xml:space="preserve">3. Complete all research activities for the open-ended question.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6F75B7D2"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 xml:space="preserve">discussed </w:t>
      </w:r>
      <w:r w:rsidR="000E4579">
        <w:rPr>
          <w:rFonts w:ascii="Times New Roman" w:hAnsi="Times New Roman" w:cs="Times New Roman"/>
          <w:sz w:val="24"/>
          <w:szCs w:val="24"/>
        </w:rPr>
        <w:t xml:space="preserve">the Renaissance and began learning about the Reformation.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28A7312"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CC649F">
        <w:rPr>
          <w:rFonts w:ascii="Times New Roman" w:eastAsia="Times" w:hAnsi="Times New Roman" w:cs="Times New Roman"/>
          <w:sz w:val="24"/>
          <w:szCs w:val="24"/>
        </w:rPr>
        <w:t xml:space="preserve">Students read and analyzed a primary source document.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66C0F21E" w14:textId="77777777" w:rsidR="000E4579" w:rsidRPr="00D46237" w:rsidRDefault="000E4579" w:rsidP="000E4579">
      <w:pPr>
        <w:pStyle w:val="ListParagraph"/>
        <w:numPr>
          <w:ilvl w:val="0"/>
          <w:numId w:val="27"/>
        </w:numPr>
        <w:rPr>
          <w:rFonts w:ascii="Times New Roman" w:hAnsi="Times New Roman"/>
          <w:sz w:val="24"/>
          <w:szCs w:val="24"/>
        </w:rPr>
      </w:pPr>
      <w:r w:rsidRPr="00D46237">
        <w:rPr>
          <w:rFonts w:ascii="Times New Roman" w:hAnsi="Times New Roman"/>
          <w:sz w:val="24"/>
          <w:szCs w:val="24"/>
        </w:rPr>
        <w:t xml:space="preserve">Answer Focus Question 6-7 on page 180 of </w:t>
      </w:r>
      <w:r w:rsidRPr="00D46237">
        <w:rPr>
          <w:rFonts w:ascii="Times New Roman" w:hAnsi="Times New Roman"/>
          <w:i/>
          <w:sz w:val="24"/>
          <w:szCs w:val="24"/>
        </w:rPr>
        <w:t>Western Civilization</w:t>
      </w:r>
      <w:r w:rsidRPr="00D46237">
        <w:rPr>
          <w:rFonts w:ascii="Times New Roman" w:hAnsi="Times New Roman"/>
          <w:sz w:val="24"/>
          <w:szCs w:val="24"/>
        </w:rPr>
        <w:t xml:space="preserve">. </w:t>
      </w:r>
      <w:r>
        <w:rPr>
          <w:rFonts w:ascii="Times New Roman" w:hAnsi="Times New Roman"/>
          <w:sz w:val="24"/>
          <w:szCs w:val="24"/>
        </w:rPr>
        <w:t xml:space="preserve">Read chapter 8. </w:t>
      </w:r>
    </w:p>
    <w:p w14:paraId="4A44418B" w14:textId="361ECBF8" w:rsidR="00892B1A" w:rsidRPr="000E4579" w:rsidRDefault="000E4579" w:rsidP="00E0089B">
      <w:pPr>
        <w:pStyle w:val="ListParagraph"/>
        <w:numPr>
          <w:ilvl w:val="0"/>
          <w:numId w:val="27"/>
        </w:numPr>
        <w:rPr>
          <w:rFonts w:ascii="Times New Roman" w:eastAsia="Times" w:hAnsi="Times New Roman"/>
          <w:sz w:val="24"/>
          <w:szCs w:val="24"/>
        </w:rPr>
      </w:pPr>
      <w:r w:rsidRPr="00D46237">
        <w:rPr>
          <w:rFonts w:ascii="Times New Roman" w:hAnsi="Times New Roman"/>
          <w:sz w:val="24"/>
          <w:szCs w:val="24"/>
        </w:rPr>
        <w:t xml:space="preserve">Complete the Socratic discussion questions. </w:t>
      </w:r>
    </w:p>
    <w:p w14:paraId="3FCEF2B3" w14:textId="4E847333"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lastRenderedPageBreak/>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61D57ADF" w:rsidR="00C3668A" w:rsidRDefault="00301302"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8322F0">
        <w:rPr>
          <w:rFonts w:ascii="Times New Roman" w:hAnsi="Times New Roman" w:cs="Times New Roman"/>
          <w:sz w:val="24"/>
          <w:szCs w:val="24"/>
        </w:rPr>
        <w:t xml:space="preserve">s reviewed </w:t>
      </w:r>
      <w:r w:rsidR="00B8754C">
        <w:rPr>
          <w:rFonts w:ascii="Times New Roman" w:hAnsi="Times New Roman" w:cs="Times New Roman"/>
          <w:sz w:val="24"/>
          <w:szCs w:val="24"/>
        </w:rPr>
        <w:t xml:space="preserve">all the homework and discussed Dr. Carson’s entire book and his perspective on the American government. </w:t>
      </w:r>
    </w:p>
    <w:p w14:paraId="0A1CE85B" w14:textId="77777777" w:rsidR="00301302" w:rsidRDefault="00301302"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1D28B95C"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322F0">
        <w:rPr>
          <w:rFonts w:ascii="Times New Roman" w:hAnsi="Times New Roman" w:cs="Times New Roman"/>
          <w:sz w:val="24"/>
          <w:szCs w:val="24"/>
        </w:rPr>
        <w:t>learned</w:t>
      </w:r>
      <w:r w:rsidR="00B8754C">
        <w:rPr>
          <w:rFonts w:ascii="Times New Roman" w:hAnsi="Times New Roman" w:cs="Times New Roman"/>
          <w:sz w:val="24"/>
          <w:szCs w:val="24"/>
        </w:rPr>
        <w:t xml:space="preserve"> how there are drastically different perspectives on American history and what the correct amount of power the federal government should have</w:t>
      </w:r>
      <w:r w:rsidR="008322F0">
        <w:rPr>
          <w:rFonts w:ascii="Times New Roman" w:hAnsi="Times New Roman" w:cs="Times New Roman"/>
          <w:sz w:val="24"/>
          <w:szCs w:val="24"/>
        </w:rPr>
        <w:t xml:space="preserve">. </w:t>
      </w:r>
      <w:r w:rsidR="00301302">
        <w:rPr>
          <w:rFonts w:ascii="Times New Roman" w:hAnsi="Times New Roman" w:cs="Times New Roman"/>
          <w:sz w:val="24"/>
          <w:szCs w:val="24"/>
        </w:rPr>
        <w:t xml:space="preserve">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435EE215" w14:textId="53159FAC" w:rsidR="00891296" w:rsidRPr="00891296" w:rsidRDefault="00B8754C" w:rsidP="00C3668A">
      <w:pPr>
        <w:pStyle w:val="Footer"/>
        <w:rPr>
          <w:rStyle w:val="Strong"/>
          <w:rFonts w:ascii="Times New Roman" w:hAnsi="Times New Roman"/>
          <w:b w:val="0"/>
          <w:bCs w:val="0"/>
          <w:szCs w:val="24"/>
        </w:rPr>
      </w:pPr>
      <w:r>
        <w:rPr>
          <w:rStyle w:val="Strong"/>
          <w:rFonts w:ascii="Times New Roman" w:hAnsi="Times New Roman"/>
          <w:b w:val="0"/>
          <w:bCs w:val="0"/>
          <w:szCs w:val="24"/>
        </w:rPr>
        <w:t>No Homework.</w:t>
      </w: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2"/>
  </w:num>
  <w:num w:numId="5">
    <w:abstractNumId w:val="0"/>
  </w:num>
  <w:num w:numId="6">
    <w:abstractNumId w:val="24"/>
  </w:num>
  <w:num w:numId="7">
    <w:abstractNumId w:val="6"/>
  </w:num>
  <w:num w:numId="8">
    <w:abstractNumId w:val="1"/>
  </w:num>
  <w:num w:numId="9">
    <w:abstractNumId w:val="18"/>
  </w:num>
  <w:num w:numId="10">
    <w:abstractNumId w:val="8"/>
  </w:num>
  <w:num w:numId="11">
    <w:abstractNumId w:val="4"/>
  </w:num>
  <w:num w:numId="12">
    <w:abstractNumId w:val="2"/>
  </w:num>
  <w:num w:numId="13">
    <w:abstractNumId w:val="22"/>
  </w:num>
  <w:num w:numId="14">
    <w:abstractNumId w:val="16"/>
  </w:num>
  <w:num w:numId="15">
    <w:abstractNumId w:val="5"/>
  </w:num>
  <w:num w:numId="16">
    <w:abstractNumId w:val="7"/>
  </w:num>
  <w:num w:numId="17">
    <w:abstractNumId w:val="17"/>
  </w:num>
  <w:num w:numId="18">
    <w:abstractNumId w:val="15"/>
  </w:num>
  <w:num w:numId="19">
    <w:abstractNumId w:val="3"/>
  </w:num>
  <w:num w:numId="20">
    <w:abstractNumId w:val="20"/>
  </w:num>
  <w:num w:numId="21">
    <w:abstractNumId w:val="21"/>
  </w:num>
  <w:num w:numId="22">
    <w:abstractNumId w:val="26"/>
  </w:num>
  <w:num w:numId="23">
    <w:abstractNumId w:val="25"/>
  </w:num>
  <w:num w:numId="24">
    <w:abstractNumId w:val="10"/>
  </w:num>
  <w:num w:numId="25">
    <w:abstractNumId w:val="13"/>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3130"/>
    <w:rsid w:val="000571A6"/>
    <w:rsid w:val="000701F8"/>
    <w:rsid w:val="00095BAB"/>
    <w:rsid w:val="000A0125"/>
    <w:rsid w:val="000A53BF"/>
    <w:rsid w:val="000C5B93"/>
    <w:rsid w:val="000E4579"/>
    <w:rsid w:val="00103760"/>
    <w:rsid w:val="001710E1"/>
    <w:rsid w:val="001806A0"/>
    <w:rsid w:val="001B0BC5"/>
    <w:rsid w:val="001B2A1B"/>
    <w:rsid w:val="001F2197"/>
    <w:rsid w:val="0021138F"/>
    <w:rsid w:val="00272C46"/>
    <w:rsid w:val="00282181"/>
    <w:rsid w:val="00297A3C"/>
    <w:rsid w:val="002B694A"/>
    <w:rsid w:val="002C015E"/>
    <w:rsid w:val="00301302"/>
    <w:rsid w:val="003026B5"/>
    <w:rsid w:val="00325BED"/>
    <w:rsid w:val="003454F8"/>
    <w:rsid w:val="00357496"/>
    <w:rsid w:val="00361F9E"/>
    <w:rsid w:val="00374F01"/>
    <w:rsid w:val="00377040"/>
    <w:rsid w:val="00382CBF"/>
    <w:rsid w:val="00390861"/>
    <w:rsid w:val="003A32B2"/>
    <w:rsid w:val="00402D64"/>
    <w:rsid w:val="00407B82"/>
    <w:rsid w:val="00455727"/>
    <w:rsid w:val="00465737"/>
    <w:rsid w:val="004833EC"/>
    <w:rsid w:val="004D3549"/>
    <w:rsid w:val="004E6B45"/>
    <w:rsid w:val="004F0C6B"/>
    <w:rsid w:val="004F1217"/>
    <w:rsid w:val="004F2B82"/>
    <w:rsid w:val="005042E8"/>
    <w:rsid w:val="00522F1F"/>
    <w:rsid w:val="00532DC8"/>
    <w:rsid w:val="005501B8"/>
    <w:rsid w:val="00584EFB"/>
    <w:rsid w:val="005933E9"/>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946CC"/>
    <w:rsid w:val="007C19F2"/>
    <w:rsid w:val="007F2EF7"/>
    <w:rsid w:val="00820BA5"/>
    <w:rsid w:val="008322F0"/>
    <w:rsid w:val="00850AB6"/>
    <w:rsid w:val="00882707"/>
    <w:rsid w:val="00891296"/>
    <w:rsid w:val="00892B1A"/>
    <w:rsid w:val="008A012F"/>
    <w:rsid w:val="008B0775"/>
    <w:rsid w:val="008D3204"/>
    <w:rsid w:val="008E61A6"/>
    <w:rsid w:val="009168BA"/>
    <w:rsid w:val="00967630"/>
    <w:rsid w:val="00987197"/>
    <w:rsid w:val="009A39A8"/>
    <w:rsid w:val="009B66EF"/>
    <w:rsid w:val="00A1509C"/>
    <w:rsid w:val="00A209A1"/>
    <w:rsid w:val="00A23509"/>
    <w:rsid w:val="00A916C6"/>
    <w:rsid w:val="00AA1DDC"/>
    <w:rsid w:val="00AB4394"/>
    <w:rsid w:val="00AC0AF1"/>
    <w:rsid w:val="00AC1E9A"/>
    <w:rsid w:val="00AE182D"/>
    <w:rsid w:val="00AE5905"/>
    <w:rsid w:val="00B11343"/>
    <w:rsid w:val="00B53D2F"/>
    <w:rsid w:val="00B662C0"/>
    <w:rsid w:val="00B83B2F"/>
    <w:rsid w:val="00B8754C"/>
    <w:rsid w:val="00BB721A"/>
    <w:rsid w:val="00BE33E3"/>
    <w:rsid w:val="00BE765D"/>
    <w:rsid w:val="00C06ACD"/>
    <w:rsid w:val="00C3668A"/>
    <w:rsid w:val="00C7441E"/>
    <w:rsid w:val="00CA0005"/>
    <w:rsid w:val="00CA4FAA"/>
    <w:rsid w:val="00CC649F"/>
    <w:rsid w:val="00CD0703"/>
    <w:rsid w:val="00CD4AAA"/>
    <w:rsid w:val="00CD5E5D"/>
    <w:rsid w:val="00D00AFD"/>
    <w:rsid w:val="00D320C7"/>
    <w:rsid w:val="00D33D3E"/>
    <w:rsid w:val="00D352A8"/>
    <w:rsid w:val="00D50FA9"/>
    <w:rsid w:val="00D9556E"/>
    <w:rsid w:val="00D974A9"/>
    <w:rsid w:val="00DD43BF"/>
    <w:rsid w:val="00E0089B"/>
    <w:rsid w:val="00E44E00"/>
    <w:rsid w:val="00E60D22"/>
    <w:rsid w:val="00E70DC9"/>
    <w:rsid w:val="00E74F65"/>
    <w:rsid w:val="00E80930"/>
    <w:rsid w:val="00E84B9C"/>
    <w:rsid w:val="00EB7E56"/>
    <w:rsid w:val="00EE0FEF"/>
    <w:rsid w:val="00EE426B"/>
    <w:rsid w:val="00F00939"/>
    <w:rsid w:val="00F0476C"/>
    <w:rsid w:val="00F400ED"/>
    <w:rsid w:val="00F64D64"/>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2019-10-30T17:01:00Z</dcterms:created>
  <dcterms:modified xsi:type="dcterms:W3CDTF">2019-10-30T18:50:00Z</dcterms:modified>
</cp:coreProperties>
</file>